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14" w:rsidRPr="002F1B14" w:rsidRDefault="002F1B14" w:rsidP="002F1B14">
      <w:pPr>
        <w:spacing w:line="560" w:lineRule="exact"/>
        <w:jc w:val="left"/>
        <w:rPr>
          <w:rFonts w:ascii="宋体" w:hAnsi="宋体" w:cs="方正仿宋_GBK"/>
          <w:color w:val="333333"/>
          <w:sz w:val="28"/>
          <w:szCs w:val="28"/>
          <w:shd w:val="clear" w:color="auto" w:fill="FFFFFF"/>
        </w:rPr>
      </w:pPr>
      <w:r w:rsidRPr="002F1B14">
        <w:rPr>
          <w:rFonts w:ascii="宋体" w:hAnsi="宋体" w:cs="方正仿宋_GBK"/>
          <w:color w:val="333333"/>
          <w:sz w:val="28"/>
          <w:szCs w:val="28"/>
          <w:shd w:val="clear" w:color="auto" w:fill="FFFFFF"/>
        </w:rPr>
        <w:t>附件：</w:t>
      </w:r>
      <w:r w:rsidRPr="002F1B14">
        <w:rPr>
          <w:rFonts w:ascii="宋体" w:hAnsi="宋体" w:cs="方正仿宋_GBK" w:hint="eastAsia"/>
          <w:color w:val="333333"/>
          <w:sz w:val="28"/>
          <w:szCs w:val="28"/>
          <w:shd w:val="clear" w:color="auto" w:fill="FFFFFF"/>
        </w:rPr>
        <w:t>论坛嘉宾名单</w:t>
      </w:r>
      <w:r w:rsidRPr="002F1B14">
        <w:rPr>
          <w:rFonts w:ascii="宋体" w:hAnsi="宋体" w:cs="方正仿宋_GBK"/>
          <w:color w:val="333333"/>
          <w:sz w:val="28"/>
          <w:szCs w:val="28"/>
          <w:shd w:val="clear" w:color="auto" w:fill="FFFFFF"/>
        </w:rPr>
        <w:t xml:space="preserve"> </w:t>
      </w:r>
    </w:p>
    <w:p w:rsidR="002F1B14" w:rsidRPr="002F1B14" w:rsidRDefault="002F1B14" w:rsidP="002F1B14">
      <w:pPr>
        <w:spacing w:line="560" w:lineRule="exact"/>
        <w:jc w:val="center"/>
        <w:rPr>
          <w:rFonts w:ascii="宋体" w:hAnsi="宋体" w:cs="方正仿宋_GBK"/>
          <w:color w:val="333333"/>
          <w:sz w:val="28"/>
          <w:szCs w:val="28"/>
          <w:shd w:val="clear" w:color="auto" w:fill="FFFFFF"/>
        </w:rPr>
      </w:pPr>
      <w:r w:rsidRPr="002F1B14">
        <w:rPr>
          <w:rFonts w:ascii="宋体" w:hAnsi="宋体" w:cs="方正仿宋_GBK" w:hint="eastAsia"/>
          <w:color w:val="333333"/>
          <w:sz w:val="28"/>
          <w:szCs w:val="28"/>
          <w:shd w:val="clear" w:color="auto" w:fill="FFFFFF"/>
        </w:rPr>
        <w:t>论坛主席</w:t>
      </w:r>
    </w:p>
    <w:tbl>
      <w:tblPr>
        <w:tblStyle w:val="a3"/>
        <w:tblW w:w="9356" w:type="dxa"/>
        <w:tblInd w:w="-176" w:type="dxa"/>
        <w:tblLook w:val="04A0" w:firstRow="1" w:lastRow="0" w:firstColumn="1" w:lastColumn="0" w:noHBand="0" w:noVBand="1"/>
      </w:tblPr>
      <w:tblGrid>
        <w:gridCol w:w="1568"/>
        <w:gridCol w:w="3764"/>
        <w:gridCol w:w="4024"/>
      </w:tblGrid>
      <w:tr w:rsidR="002F1B14" w:rsidRPr="002F1B14" w:rsidTr="000E2AB1">
        <w:tc>
          <w:tcPr>
            <w:tcW w:w="1568" w:type="dxa"/>
            <w:vAlign w:val="center"/>
          </w:tcPr>
          <w:p w:rsidR="002F1B14" w:rsidRPr="002F1B14" w:rsidRDefault="002F1B14" w:rsidP="000E2AB1">
            <w:pPr>
              <w:spacing w:line="560" w:lineRule="exact"/>
              <w:jc w:val="left"/>
              <w:rPr>
                <w:rFonts w:ascii="宋体" w:hAnsi="宋体" w:cs="方正仿宋_GBK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3764" w:type="dxa"/>
            <w:vAlign w:val="center"/>
          </w:tcPr>
          <w:p w:rsidR="002F1B14" w:rsidRPr="002F1B14" w:rsidRDefault="002F1B14" w:rsidP="000E2AB1">
            <w:pPr>
              <w:spacing w:line="560" w:lineRule="exact"/>
              <w:jc w:val="left"/>
              <w:rPr>
                <w:rFonts w:ascii="宋体" w:hAnsi="宋体" w:cs="方正仿宋_GBK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单位</w:t>
            </w:r>
          </w:p>
        </w:tc>
        <w:tc>
          <w:tcPr>
            <w:tcW w:w="4024" w:type="dxa"/>
            <w:vAlign w:val="center"/>
          </w:tcPr>
          <w:p w:rsidR="002F1B14" w:rsidRPr="002F1B14" w:rsidRDefault="002F1B14" w:rsidP="000E2AB1">
            <w:pPr>
              <w:spacing w:line="560" w:lineRule="exact"/>
              <w:jc w:val="left"/>
              <w:rPr>
                <w:rFonts w:ascii="宋体" w:hAnsi="宋体" w:cs="方正仿宋_GBK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论坛职务</w:t>
            </w:r>
          </w:p>
        </w:tc>
      </w:tr>
      <w:tr w:rsidR="002F1B14" w:rsidRPr="002F1B14" w:rsidTr="000E2AB1">
        <w:tc>
          <w:tcPr>
            <w:tcW w:w="1568" w:type="dxa"/>
            <w:vAlign w:val="center"/>
          </w:tcPr>
          <w:p w:rsidR="002F1B14" w:rsidRPr="002F1B14" w:rsidRDefault="002F1B14" w:rsidP="000E2AB1">
            <w:pPr>
              <w:spacing w:line="560" w:lineRule="exact"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刘庭芳</w:t>
            </w:r>
          </w:p>
        </w:tc>
        <w:tc>
          <w:tcPr>
            <w:tcW w:w="3764" w:type="dxa"/>
            <w:vAlign w:val="center"/>
          </w:tcPr>
          <w:p w:rsidR="002F1B14" w:rsidRPr="002F1B14" w:rsidRDefault="002F1B14" w:rsidP="000E2AB1">
            <w:pPr>
              <w:spacing w:line="560" w:lineRule="exact"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  <w:t>清华大学医院管理研</w:t>
            </w:r>
            <w:bookmarkStart w:id="0" w:name="_GoBack"/>
            <w:bookmarkEnd w:id="0"/>
            <w:r w:rsidRPr="002F1B14"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  <w:t>究院创始人</w:t>
            </w:r>
          </w:p>
        </w:tc>
        <w:tc>
          <w:tcPr>
            <w:tcW w:w="4024" w:type="dxa"/>
            <w:vAlign w:val="center"/>
          </w:tcPr>
          <w:p w:rsidR="002F1B14" w:rsidRPr="002F1B14" w:rsidRDefault="002F1B14" w:rsidP="000E2AB1">
            <w:pPr>
              <w:spacing w:line="560" w:lineRule="exact"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论坛主席</w:t>
            </w:r>
          </w:p>
        </w:tc>
      </w:tr>
      <w:tr w:rsidR="002F1B14" w:rsidRPr="002F1B14" w:rsidTr="000E2AB1">
        <w:tc>
          <w:tcPr>
            <w:tcW w:w="1568" w:type="dxa"/>
            <w:vAlign w:val="center"/>
          </w:tcPr>
          <w:p w:rsidR="002F1B14" w:rsidRPr="002F1B14" w:rsidRDefault="002F1B14" w:rsidP="000E2AB1">
            <w:pPr>
              <w:spacing w:line="560" w:lineRule="exact"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安劬</w:t>
            </w:r>
          </w:p>
        </w:tc>
        <w:tc>
          <w:tcPr>
            <w:tcW w:w="3764" w:type="dxa"/>
            <w:vAlign w:val="center"/>
          </w:tcPr>
          <w:p w:rsidR="002F1B14" w:rsidRPr="002F1B14" w:rsidRDefault="002F1B14" w:rsidP="000E2AB1">
            <w:pPr>
              <w:spacing w:line="560" w:lineRule="exact"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四川省医院协会会长</w:t>
            </w:r>
          </w:p>
        </w:tc>
        <w:tc>
          <w:tcPr>
            <w:tcW w:w="4024" w:type="dxa"/>
            <w:vAlign w:val="center"/>
          </w:tcPr>
          <w:p w:rsidR="002F1B14" w:rsidRPr="002F1B14" w:rsidRDefault="002F1B14" w:rsidP="000E2AB1">
            <w:pPr>
              <w:spacing w:line="560" w:lineRule="exact"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论坛名誉主席</w:t>
            </w:r>
          </w:p>
        </w:tc>
      </w:tr>
      <w:tr w:rsidR="002F1B14" w:rsidRPr="002F1B14" w:rsidTr="000E2AB1">
        <w:tc>
          <w:tcPr>
            <w:tcW w:w="1568" w:type="dxa"/>
            <w:vAlign w:val="center"/>
          </w:tcPr>
          <w:p w:rsidR="002F1B14" w:rsidRPr="002F1B14" w:rsidRDefault="002F1B14" w:rsidP="000E2AB1">
            <w:pPr>
              <w:spacing w:line="560" w:lineRule="exact"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王大刚</w:t>
            </w:r>
          </w:p>
        </w:tc>
        <w:tc>
          <w:tcPr>
            <w:tcW w:w="3764" w:type="dxa"/>
            <w:vAlign w:val="center"/>
          </w:tcPr>
          <w:p w:rsidR="002F1B14" w:rsidRPr="002F1B14" w:rsidRDefault="002F1B14" w:rsidP="000E2AB1">
            <w:pPr>
              <w:spacing w:line="560" w:lineRule="exact"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重庆市医院协会会长</w:t>
            </w:r>
          </w:p>
        </w:tc>
        <w:tc>
          <w:tcPr>
            <w:tcW w:w="4024" w:type="dxa"/>
            <w:vAlign w:val="center"/>
          </w:tcPr>
          <w:p w:rsidR="002F1B14" w:rsidRPr="002F1B14" w:rsidRDefault="002F1B14" w:rsidP="000E2AB1">
            <w:pPr>
              <w:spacing w:line="560" w:lineRule="exact"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论坛名誉主席</w:t>
            </w:r>
          </w:p>
        </w:tc>
      </w:tr>
      <w:tr w:rsidR="002F1B14" w:rsidRPr="002F1B14" w:rsidTr="000E2AB1">
        <w:tc>
          <w:tcPr>
            <w:tcW w:w="1568" w:type="dxa"/>
            <w:vAlign w:val="center"/>
          </w:tcPr>
          <w:p w:rsidR="002F1B14" w:rsidRPr="002F1B14" w:rsidRDefault="002F1B14" w:rsidP="000E2AB1">
            <w:pPr>
              <w:spacing w:line="560" w:lineRule="exact"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古翔儒</w:t>
            </w:r>
          </w:p>
        </w:tc>
        <w:tc>
          <w:tcPr>
            <w:tcW w:w="3764" w:type="dxa"/>
            <w:vAlign w:val="center"/>
          </w:tcPr>
          <w:p w:rsidR="002F1B14" w:rsidRPr="002F1B14" w:rsidRDefault="002F1B14" w:rsidP="000E2AB1">
            <w:pPr>
              <w:spacing w:line="560" w:lineRule="exact"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四川省医院协会副会长</w:t>
            </w:r>
          </w:p>
        </w:tc>
        <w:tc>
          <w:tcPr>
            <w:tcW w:w="4024" w:type="dxa"/>
            <w:vAlign w:val="center"/>
          </w:tcPr>
          <w:p w:rsidR="002F1B14" w:rsidRPr="002F1B14" w:rsidRDefault="002F1B14" w:rsidP="000E2AB1">
            <w:pPr>
              <w:spacing w:line="560" w:lineRule="exact"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论坛执行主席</w:t>
            </w:r>
          </w:p>
        </w:tc>
      </w:tr>
    </w:tbl>
    <w:p w:rsidR="002F1B14" w:rsidRPr="002F1B14" w:rsidRDefault="002F1B14" w:rsidP="002F1B14">
      <w:pPr>
        <w:spacing w:line="560" w:lineRule="exact"/>
        <w:jc w:val="center"/>
        <w:rPr>
          <w:rFonts w:ascii="宋体" w:hAnsi="宋体" w:cs="方正仿宋_GBK"/>
          <w:color w:val="333333"/>
          <w:sz w:val="28"/>
          <w:szCs w:val="28"/>
          <w:shd w:val="clear" w:color="auto" w:fill="FFFFFF"/>
        </w:rPr>
      </w:pPr>
    </w:p>
    <w:p w:rsidR="002F1B14" w:rsidRPr="002F1B14" w:rsidRDefault="002F1B14" w:rsidP="002F1B14">
      <w:pPr>
        <w:spacing w:line="560" w:lineRule="exact"/>
        <w:jc w:val="center"/>
        <w:rPr>
          <w:rFonts w:ascii="宋体" w:hAnsi="宋体" w:cs="方正仿宋_GBK"/>
          <w:color w:val="333333"/>
          <w:sz w:val="28"/>
          <w:szCs w:val="28"/>
          <w:shd w:val="clear" w:color="auto" w:fill="FFFFFF"/>
        </w:rPr>
      </w:pPr>
      <w:r w:rsidRPr="002F1B14">
        <w:rPr>
          <w:rFonts w:ascii="宋体" w:hAnsi="宋体" w:cs="方正仿宋_GBK" w:hint="eastAsia"/>
          <w:color w:val="333333"/>
          <w:sz w:val="28"/>
          <w:szCs w:val="28"/>
          <w:shd w:val="clear" w:color="auto" w:fill="FFFFFF"/>
        </w:rPr>
        <w:t>拟邀请授课嘉宾</w:t>
      </w:r>
    </w:p>
    <w:tbl>
      <w:tblPr>
        <w:tblStyle w:val="a3"/>
        <w:tblW w:w="9356" w:type="dxa"/>
        <w:tblInd w:w="-176" w:type="dxa"/>
        <w:tblLook w:val="04A0" w:firstRow="1" w:lastRow="0" w:firstColumn="1" w:lastColumn="0" w:noHBand="0" w:noVBand="1"/>
      </w:tblPr>
      <w:tblGrid>
        <w:gridCol w:w="1277"/>
        <w:gridCol w:w="3827"/>
        <w:gridCol w:w="4252"/>
      </w:tblGrid>
      <w:tr w:rsidR="002F1B14" w:rsidRPr="002F1B14" w:rsidTr="000E2AB1">
        <w:trPr>
          <w:trHeight w:val="293"/>
        </w:trPr>
        <w:tc>
          <w:tcPr>
            <w:tcW w:w="1277" w:type="dxa"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嘉宾</w:t>
            </w:r>
          </w:p>
        </w:tc>
        <w:tc>
          <w:tcPr>
            <w:tcW w:w="3827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单位/职务</w:t>
            </w:r>
          </w:p>
        </w:tc>
        <w:tc>
          <w:tcPr>
            <w:tcW w:w="4252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授课主题</w:t>
            </w:r>
          </w:p>
        </w:tc>
      </w:tr>
      <w:tr w:rsidR="002F1B14" w:rsidRPr="002F1B14" w:rsidTr="000E2AB1">
        <w:trPr>
          <w:trHeight w:val="293"/>
        </w:trPr>
        <w:tc>
          <w:tcPr>
            <w:tcW w:w="1277" w:type="dxa"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樊代明</w:t>
            </w:r>
          </w:p>
        </w:tc>
        <w:tc>
          <w:tcPr>
            <w:tcW w:w="3827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中国工程院院士</w:t>
            </w:r>
          </w:p>
        </w:tc>
        <w:tc>
          <w:tcPr>
            <w:tcW w:w="4252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未来医学的挑战与对策</w:t>
            </w:r>
          </w:p>
        </w:tc>
      </w:tr>
      <w:tr w:rsidR="002F1B14" w:rsidRPr="002F1B14" w:rsidTr="000E2AB1">
        <w:trPr>
          <w:trHeight w:val="293"/>
        </w:trPr>
        <w:tc>
          <w:tcPr>
            <w:tcW w:w="1277" w:type="dxa"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李为民</w:t>
            </w:r>
          </w:p>
        </w:tc>
        <w:tc>
          <w:tcPr>
            <w:tcW w:w="3827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四川大学华西医院院长</w:t>
            </w:r>
          </w:p>
        </w:tc>
        <w:tc>
          <w:tcPr>
            <w:tcW w:w="4252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国家医学中心建设引领华西高质量发展</w:t>
            </w:r>
          </w:p>
        </w:tc>
      </w:tr>
      <w:tr w:rsidR="002F1B14" w:rsidRPr="002F1B14" w:rsidTr="000E2AB1">
        <w:trPr>
          <w:trHeight w:val="293"/>
        </w:trPr>
        <w:tc>
          <w:tcPr>
            <w:tcW w:w="1277" w:type="dxa"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马伟杭</w:t>
            </w:r>
          </w:p>
        </w:tc>
        <w:tc>
          <w:tcPr>
            <w:tcW w:w="3827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中国医院协会县市分会会长</w:t>
            </w:r>
          </w:p>
        </w:tc>
        <w:tc>
          <w:tcPr>
            <w:tcW w:w="4252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公立医院高质量发展浙江优秀医院案例</w:t>
            </w:r>
          </w:p>
        </w:tc>
      </w:tr>
      <w:tr w:rsidR="002F1B14" w:rsidRPr="002F1B14" w:rsidTr="000E2AB1">
        <w:trPr>
          <w:trHeight w:val="293"/>
        </w:trPr>
        <w:tc>
          <w:tcPr>
            <w:tcW w:w="1277" w:type="dxa"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马旭东</w:t>
            </w:r>
          </w:p>
        </w:tc>
        <w:tc>
          <w:tcPr>
            <w:tcW w:w="3827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国家卫健委医政医管局医疗质量与评价处处长</w:t>
            </w:r>
          </w:p>
        </w:tc>
        <w:tc>
          <w:tcPr>
            <w:tcW w:w="4252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2022年国家医疗质量管理目标政策解读</w:t>
            </w:r>
          </w:p>
        </w:tc>
      </w:tr>
      <w:tr w:rsidR="002F1B14" w:rsidRPr="002F1B14" w:rsidTr="000E2AB1">
        <w:trPr>
          <w:trHeight w:val="293"/>
        </w:trPr>
        <w:tc>
          <w:tcPr>
            <w:tcW w:w="1277" w:type="dxa"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金昌晓</w:t>
            </w:r>
          </w:p>
        </w:tc>
        <w:tc>
          <w:tcPr>
            <w:tcW w:w="3827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北京大学第三医院党委书记</w:t>
            </w:r>
          </w:p>
        </w:tc>
        <w:tc>
          <w:tcPr>
            <w:tcW w:w="4252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高质量党建引领医院高质量发展</w:t>
            </w:r>
          </w:p>
        </w:tc>
      </w:tr>
      <w:tr w:rsidR="002F1B14" w:rsidRPr="002F1B14" w:rsidTr="000E2AB1">
        <w:trPr>
          <w:trHeight w:val="293"/>
        </w:trPr>
        <w:tc>
          <w:tcPr>
            <w:tcW w:w="1277" w:type="dxa"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王春玉</w:t>
            </w:r>
          </w:p>
        </w:tc>
        <w:tc>
          <w:tcPr>
            <w:tcW w:w="3827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国家卫健委医院管理研究所研究员</w:t>
            </w:r>
          </w:p>
        </w:tc>
        <w:tc>
          <w:tcPr>
            <w:tcW w:w="4252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中国公立医疗机构经济管理年活动政策背景解析</w:t>
            </w:r>
          </w:p>
        </w:tc>
      </w:tr>
      <w:tr w:rsidR="002F1B14" w:rsidRPr="002F1B14" w:rsidTr="000E2AB1">
        <w:trPr>
          <w:trHeight w:val="293"/>
        </w:trPr>
        <w:tc>
          <w:tcPr>
            <w:tcW w:w="1277" w:type="dxa"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王茂生</w:t>
            </w:r>
          </w:p>
        </w:tc>
        <w:tc>
          <w:tcPr>
            <w:tcW w:w="3827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高州市人民医院党委书记</w:t>
            </w:r>
          </w:p>
        </w:tc>
        <w:tc>
          <w:tcPr>
            <w:tcW w:w="4252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学科建设助力医院高质量发展-高州模式</w:t>
            </w:r>
          </w:p>
        </w:tc>
      </w:tr>
      <w:tr w:rsidR="002F1B14" w:rsidRPr="002F1B14" w:rsidTr="000E2AB1">
        <w:trPr>
          <w:trHeight w:val="293"/>
        </w:trPr>
        <w:tc>
          <w:tcPr>
            <w:tcW w:w="1277" w:type="dxa"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lastRenderedPageBreak/>
              <w:t>罗勇</w:t>
            </w:r>
          </w:p>
        </w:tc>
        <w:tc>
          <w:tcPr>
            <w:tcW w:w="3827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重庆医科大学附属第一医院院长</w:t>
            </w:r>
          </w:p>
        </w:tc>
        <w:tc>
          <w:tcPr>
            <w:tcW w:w="4252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重医大一附院高质量发展成效与经验</w:t>
            </w:r>
          </w:p>
        </w:tc>
      </w:tr>
      <w:tr w:rsidR="002F1B14" w:rsidRPr="002F1B14" w:rsidTr="000E2AB1">
        <w:trPr>
          <w:trHeight w:val="293"/>
        </w:trPr>
        <w:tc>
          <w:tcPr>
            <w:tcW w:w="1277" w:type="dxa"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赵晓东</w:t>
            </w:r>
          </w:p>
        </w:tc>
        <w:tc>
          <w:tcPr>
            <w:tcW w:w="3827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重庆医科大学附属第二医院院长</w:t>
            </w:r>
          </w:p>
        </w:tc>
        <w:tc>
          <w:tcPr>
            <w:tcW w:w="4252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国家临床重点学科、专科建设助力医院高质量发展</w:t>
            </w:r>
          </w:p>
        </w:tc>
      </w:tr>
      <w:tr w:rsidR="002F1B14" w:rsidRPr="002F1B14" w:rsidTr="000E2AB1">
        <w:trPr>
          <w:trHeight w:val="293"/>
        </w:trPr>
        <w:tc>
          <w:tcPr>
            <w:tcW w:w="1277" w:type="dxa"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张先祥</w:t>
            </w:r>
          </w:p>
        </w:tc>
        <w:tc>
          <w:tcPr>
            <w:tcW w:w="3827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重庆大学附属三峡中心医院院长</w:t>
            </w:r>
          </w:p>
        </w:tc>
        <w:tc>
          <w:tcPr>
            <w:tcW w:w="4252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区域医疗中心建设助力医院管理高质量发展</w:t>
            </w:r>
          </w:p>
        </w:tc>
      </w:tr>
      <w:tr w:rsidR="002F1B14" w:rsidRPr="002F1B14" w:rsidTr="000E2AB1">
        <w:trPr>
          <w:trHeight w:val="293"/>
        </w:trPr>
        <w:tc>
          <w:tcPr>
            <w:tcW w:w="1277" w:type="dxa"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江涌</w:t>
            </w:r>
          </w:p>
        </w:tc>
        <w:tc>
          <w:tcPr>
            <w:tcW w:w="3827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西南医科大学附属医院院长</w:t>
            </w:r>
          </w:p>
        </w:tc>
        <w:tc>
          <w:tcPr>
            <w:tcW w:w="4252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临床科研转化助力医院高质量发展</w:t>
            </w:r>
          </w:p>
        </w:tc>
      </w:tr>
      <w:tr w:rsidR="002F1B14" w:rsidRPr="002F1B14" w:rsidTr="000E2AB1">
        <w:trPr>
          <w:trHeight w:val="293"/>
        </w:trPr>
        <w:tc>
          <w:tcPr>
            <w:tcW w:w="1277" w:type="dxa"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廖四照</w:t>
            </w:r>
          </w:p>
        </w:tc>
        <w:tc>
          <w:tcPr>
            <w:tcW w:w="3827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南方医科大学深圳医院院长</w:t>
            </w:r>
          </w:p>
        </w:tc>
        <w:tc>
          <w:tcPr>
            <w:tcW w:w="4252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急诊急救与危重症信息平台一体化建设成果</w:t>
            </w:r>
          </w:p>
        </w:tc>
      </w:tr>
      <w:tr w:rsidR="002F1B14" w:rsidRPr="002F1B14" w:rsidTr="000E2AB1">
        <w:trPr>
          <w:trHeight w:val="293"/>
        </w:trPr>
        <w:tc>
          <w:tcPr>
            <w:tcW w:w="1277" w:type="dxa"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陈拥军</w:t>
            </w:r>
          </w:p>
        </w:tc>
        <w:tc>
          <w:tcPr>
            <w:tcW w:w="3827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遂宁市中心医院党委书记</w:t>
            </w:r>
          </w:p>
        </w:tc>
        <w:tc>
          <w:tcPr>
            <w:tcW w:w="4252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打造优势学科集群助力医院高质量发展</w:t>
            </w:r>
          </w:p>
        </w:tc>
      </w:tr>
      <w:tr w:rsidR="002F1B14" w:rsidRPr="002F1B14" w:rsidTr="000E2AB1">
        <w:trPr>
          <w:trHeight w:val="293"/>
        </w:trPr>
        <w:tc>
          <w:tcPr>
            <w:tcW w:w="1277" w:type="dxa"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麦刚</w:t>
            </w:r>
          </w:p>
        </w:tc>
        <w:tc>
          <w:tcPr>
            <w:tcW w:w="3827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德阳市人民医院党委书记</w:t>
            </w:r>
          </w:p>
        </w:tc>
        <w:tc>
          <w:tcPr>
            <w:tcW w:w="4252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国家三级公立医院绩效考核引领医院高质量发展</w:t>
            </w:r>
          </w:p>
        </w:tc>
      </w:tr>
      <w:tr w:rsidR="002F1B14" w:rsidRPr="002F1B14" w:rsidTr="000E2AB1">
        <w:trPr>
          <w:trHeight w:val="293"/>
        </w:trPr>
        <w:tc>
          <w:tcPr>
            <w:tcW w:w="1277" w:type="dxa"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杨进</w:t>
            </w:r>
          </w:p>
        </w:tc>
        <w:tc>
          <w:tcPr>
            <w:tcW w:w="3827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成都大学附属医院院长</w:t>
            </w:r>
          </w:p>
        </w:tc>
        <w:tc>
          <w:tcPr>
            <w:tcW w:w="4252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基于DRGs的医院精细化管理</w:t>
            </w:r>
          </w:p>
        </w:tc>
      </w:tr>
      <w:tr w:rsidR="002F1B14" w:rsidRPr="002F1B14" w:rsidTr="000E2AB1">
        <w:trPr>
          <w:trHeight w:val="293"/>
        </w:trPr>
        <w:tc>
          <w:tcPr>
            <w:tcW w:w="1277" w:type="dxa"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彭海涛</w:t>
            </w:r>
          </w:p>
        </w:tc>
        <w:tc>
          <w:tcPr>
            <w:tcW w:w="3827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南充市中心医院院长</w:t>
            </w:r>
          </w:p>
        </w:tc>
        <w:tc>
          <w:tcPr>
            <w:tcW w:w="4252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多院区精细化管理与协调发展</w:t>
            </w:r>
          </w:p>
        </w:tc>
      </w:tr>
      <w:tr w:rsidR="002F1B14" w:rsidRPr="002F1B14" w:rsidTr="000E2AB1">
        <w:trPr>
          <w:trHeight w:val="293"/>
        </w:trPr>
        <w:tc>
          <w:tcPr>
            <w:tcW w:w="1277" w:type="dxa"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刘益民</w:t>
            </w:r>
          </w:p>
        </w:tc>
        <w:tc>
          <w:tcPr>
            <w:tcW w:w="3827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简阳市人民医院党委书记</w:t>
            </w:r>
          </w:p>
        </w:tc>
        <w:tc>
          <w:tcPr>
            <w:tcW w:w="4252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医院高质量发展——人才引进战略</w:t>
            </w:r>
          </w:p>
        </w:tc>
      </w:tr>
      <w:tr w:rsidR="002F1B14" w:rsidRPr="002F1B14" w:rsidTr="000E2AB1">
        <w:trPr>
          <w:trHeight w:val="293"/>
        </w:trPr>
        <w:tc>
          <w:tcPr>
            <w:tcW w:w="1277" w:type="dxa"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郑阳晖</w:t>
            </w:r>
          </w:p>
        </w:tc>
        <w:tc>
          <w:tcPr>
            <w:tcW w:w="3827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广东省人民医院总会计师</w:t>
            </w:r>
          </w:p>
        </w:tc>
        <w:tc>
          <w:tcPr>
            <w:tcW w:w="4252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疫情下医院高效运营策略</w:t>
            </w:r>
          </w:p>
        </w:tc>
      </w:tr>
      <w:tr w:rsidR="002F1B14" w:rsidRPr="002F1B14" w:rsidTr="000E2AB1">
        <w:trPr>
          <w:trHeight w:val="293"/>
        </w:trPr>
        <w:tc>
          <w:tcPr>
            <w:tcW w:w="1277" w:type="dxa"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杨翠</w:t>
            </w:r>
          </w:p>
        </w:tc>
        <w:tc>
          <w:tcPr>
            <w:tcW w:w="3827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四川大学华西医院运营管理部部长</w:t>
            </w:r>
          </w:p>
        </w:tc>
        <w:tc>
          <w:tcPr>
            <w:tcW w:w="4252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华西医院运营管理先进经验分享</w:t>
            </w:r>
          </w:p>
        </w:tc>
      </w:tr>
      <w:tr w:rsidR="002F1B14" w:rsidRPr="002F1B14" w:rsidTr="000E2AB1">
        <w:trPr>
          <w:trHeight w:val="293"/>
        </w:trPr>
        <w:tc>
          <w:tcPr>
            <w:tcW w:w="1277" w:type="dxa"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lastRenderedPageBreak/>
              <w:t>曾小琴</w:t>
            </w:r>
          </w:p>
        </w:tc>
        <w:tc>
          <w:tcPr>
            <w:tcW w:w="3827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新都区人民医院运营管理部部长</w:t>
            </w:r>
          </w:p>
        </w:tc>
        <w:tc>
          <w:tcPr>
            <w:tcW w:w="4252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学科+运营——双轮驱动助力医院高质量发展</w:t>
            </w:r>
          </w:p>
        </w:tc>
      </w:tr>
      <w:tr w:rsidR="002F1B14" w:rsidRPr="002F1B14" w:rsidTr="000E2AB1">
        <w:trPr>
          <w:trHeight w:val="293"/>
        </w:trPr>
        <w:tc>
          <w:tcPr>
            <w:tcW w:w="1277" w:type="dxa"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刘玉萍</w:t>
            </w:r>
          </w:p>
        </w:tc>
        <w:tc>
          <w:tcPr>
            <w:tcW w:w="3827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四川省人民医院健康管理中心主任</w:t>
            </w:r>
          </w:p>
        </w:tc>
        <w:tc>
          <w:tcPr>
            <w:tcW w:w="4252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公立医院健康管理中心建设的创新思路</w:t>
            </w:r>
          </w:p>
        </w:tc>
      </w:tr>
      <w:tr w:rsidR="002F1B14" w:rsidRPr="002F1B14" w:rsidTr="000E2AB1">
        <w:trPr>
          <w:trHeight w:val="293"/>
        </w:trPr>
        <w:tc>
          <w:tcPr>
            <w:tcW w:w="1277" w:type="dxa"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李涛</w:t>
            </w:r>
          </w:p>
        </w:tc>
        <w:tc>
          <w:tcPr>
            <w:tcW w:w="3827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北京中欧国际医院管理技术研究院副院长</w:t>
            </w:r>
          </w:p>
        </w:tc>
        <w:tc>
          <w:tcPr>
            <w:tcW w:w="4252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基于医疗数据深度分析的综合决策</w:t>
            </w:r>
          </w:p>
        </w:tc>
      </w:tr>
      <w:tr w:rsidR="002F1B14" w:rsidRPr="002F1B14" w:rsidTr="000E2AB1">
        <w:trPr>
          <w:trHeight w:val="293"/>
        </w:trPr>
        <w:tc>
          <w:tcPr>
            <w:tcW w:w="1277" w:type="dxa"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陈霞</w:t>
            </w:r>
          </w:p>
        </w:tc>
        <w:tc>
          <w:tcPr>
            <w:tcW w:w="3827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北京中欧国际医院管理技术研究院卫生经济研究所所长</w:t>
            </w:r>
          </w:p>
        </w:tc>
        <w:tc>
          <w:tcPr>
            <w:tcW w:w="4252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基于疾病风险调整的个案成本管理</w:t>
            </w:r>
          </w:p>
        </w:tc>
      </w:tr>
      <w:tr w:rsidR="002F1B14" w:rsidRPr="002F1B14" w:rsidTr="000E2AB1">
        <w:trPr>
          <w:trHeight w:val="293"/>
        </w:trPr>
        <w:tc>
          <w:tcPr>
            <w:tcW w:w="1277" w:type="dxa"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蔡剑</w:t>
            </w:r>
          </w:p>
        </w:tc>
        <w:tc>
          <w:tcPr>
            <w:tcW w:w="3827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迈瑞医疗公立客户市场部高级经理</w:t>
            </w:r>
          </w:p>
        </w:tc>
        <w:tc>
          <w:tcPr>
            <w:tcW w:w="4252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中国医疗器械公司的“逆生长”模式</w:t>
            </w:r>
          </w:p>
        </w:tc>
      </w:tr>
      <w:tr w:rsidR="002F1B14" w:rsidRPr="002F1B14" w:rsidTr="000E2AB1">
        <w:trPr>
          <w:trHeight w:val="293"/>
        </w:trPr>
        <w:tc>
          <w:tcPr>
            <w:tcW w:w="1277" w:type="dxa"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董玉洁</w:t>
            </w:r>
          </w:p>
        </w:tc>
        <w:tc>
          <w:tcPr>
            <w:tcW w:w="3827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福济生医教董事长</w:t>
            </w:r>
          </w:p>
        </w:tc>
        <w:tc>
          <w:tcPr>
            <w:tcW w:w="4252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公立医院医教与科研高质量发展</w:t>
            </w:r>
          </w:p>
        </w:tc>
      </w:tr>
      <w:tr w:rsidR="002F1B14" w:rsidRPr="002F1B14" w:rsidTr="000E2AB1">
        <w:trPr>
          <w:trHeight w:val="293"/>
        </w:trPr>
        <w:tc>
          <w:tcPr>
            <w:tcW w:w="1277" w:type="dxa"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袁林</w:t>
            </w:r>
          </w:p>
        </w:tc>
        <w:tc>
          <w:tcPr>
            <w:tcW w:w="3827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深信服科技医疗事业部总经理</w:t>
            </w:r>
          </w:p>
        </w:tc>
        <w:tc>
          <w:tcPr>
            <w:tcW w:w="4252" w:type="dxa"/>
            <w:noWrap/>
            <w:vAlign w:val="center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医院数据中心云化建设解决方案</w:t>
            </w:r>
          </w:p>
        </w:tc>
      </w:tr>
    </w:tbl>
    <w:p w:rsidR="002F1B14" w:rsidRPr="002F1B14" w:rsidRDefault="002F1B14" w:rsidP="002F1B14">
      <w:pPr>
        <w:spacing w:line="560" w:lineRule="exact"/>
        <w:jc w:val="center"/>
        <w:rPr>
          <w:rFonts w:ascii="宋体" w:hAnsi="宋体" w:cs="方正仿宋_GBK"/>
          <w:color w:val="333333"/>
          <w:sz w:val="28"/>
          <w:szCs w:val="28"/>
          <w:shd w:val="clear" w:color="auto" w:fill="FFFFFF"/>
        </w:rPr>
      </w:pPr>
      <w:r w:rsidRPr="002F1B14">
        <w:rPr>
          <w:rFonts w:ascii="宋体" w:hAnsi="宋体" w:cs="方正仿宋_GBK" w:hint="eastAsia"/>
          <w:color w:val="333333"/>
          <w:sz w:val="28"/>
          <w:szCs w:val="28"/>
          <w:shd w:val="clear" w:color="auto" w:fill="FFFFFF"/>
        </w:rPr>
        <w:t>主持嘉宾</w:t>
      </w:r>
    </w:p>
    <w:tbl>
      <w:tblPr>
        <w:tblStyle w:val="a3"/>
        <w:tblW w:w="5163" w:type="pct"/>
        <w:tblInd w:w="-176" w:type="dxa"/>
        <w:tblLook w:val="04A0" w:firstRow="1" w:lastRow="0" w:firstColumn="1" w:lastColumn="0" w:noHBand="0" w:noVBand="1"/>
      </w:tblPr>
      <w:tblGrid>
        <w:gridCol w:w="2508"/>
        <w:gridCol w:w="6058"/>
      </w:tblGrid>
      <w:tr w:rsidR="002F1B14" w:rsidRPr="002F1B14" w:rsidTr="000E2AB1">
        <w:trPr>
          <w:trHeight w:hRule="exact" w:val="539"/>
        </w:trPr>
        <w:tc>
          <w:tcPr>
            <w:tcW w:w="1464" w:type="pct"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3536" w:type="pct"/>
            <w:noWrap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单位/职务</w:t>
            </w:r>
          </w:p>
        </w:tc>
      </w:tr>
      <w:tr w:rsidR="002F1B14" w:rsidRPr="002F1B14" w:rsidTr="000E2AB1">
        <w:trPr>
          <w:trHeight w:val="280"/>
        </w:trPr>
        <w:tc>
          <w:tcPr>
            <w:tcW w:w="1464" w:type="pct"/>
            <w:noWrap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王大刚</w:t>
            </w:r>
          </w:p>
        </w:tc>
        <w:tc>
          <w:tcPr>
            <w:tcW w:w="3536" w:type="pct"/>
            <w:noWrap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重庆市医院协会会长</w:t>
            </w:r>
          </w:p>
        </w:tc>
      </w:tr>
      <w:tr w:rsidR="002F1B14" w:rsidRPr="002F1B14" w:rsidTr="000E2AB1">
        <w:trPr>
          <w:trHeight w:val="280"/>
        </w:trPr>
        <w:tc>
          <w:tcPr>
            <w:tcW w:w="1464" w:type="pct"/>
            <w:noWrap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杨茂康</w:t>
            </w:r>
          </w:p>
        </w:tc>
        <w:tc>
          <w:tcPr>
            <w:tcW w:w="3536" w:type="pct"/>
            <w:noWrap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四川省医院协会秘书长</w:t>
            </w:r>
          </w:p>
        </w:tc>
      </w:tr>
      <w:tr w:rsidR="002F1B14" w:rsidRPr="002F1B14" w:rsidTr="000E2AB1">
        <w:trPr>
          <w:trHeight w:val="280"/>
        </w:trPr>
        <w:tc>
          <w:tcPr>
            <w:tcW w:w="1464" w:type="pct"/>
            <w:noWrap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古翔儒</w:t>
            </w:r>
          </w:p>
        </w:tc>
        <w:tc>
          <w:tcPr>
            <w:tcW w:w="3536" w:type="pct"/>
            <w:noWrap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四川省医院协会副会长</w:t>
            </w:r>
          </w:p>
        </w:tc>
      </w:tr>
      <w:tr w:rsidR="002F1B14" w:rsidRPr="002F1B14" w:rsidTr="000E2AB1">
        <w:trPr>
          <w:trHeight w:val="280"/>
        </w:trPr>
        <w:tc>
          <w:tcPr>
            <w:tcW w:w="1464" w:type="pct"/>
            <w:noWrap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阮莉莉</w:t>
            </w:r>
          </w:p>
        </w:tc>
        <w:tc>
          <w:tcPr>
            <w:tcW w:w="3536" w:type="pct"/>
            <w:noWrap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重庆市医院协会秘书长</w:t>
            </w:r>
          </w:p>
        </w:tc>
      </w:tr>
      <w:tr w:rsidR="002F1B14" w:rsidRPr="002F1B14" w:rsidTr="000E2AB1">
        <w:trPr>
          <w:trHeight w:val="280"/>
        </w:trPr>
        <w:tc>
          <w:tcPr>
            <w:tcW w:w="1464" w:type="pct"/>
            <w:noWrap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刘建辉</w:t>
            </w:r>
          </w:p>
        </w:tc>
        <w:tc>
          <w:tcPr>
            <w:tcW w:w="3536" w:type="pct"/>
            <w:noWrap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自贡市第四人民医院党委书记</w:t>
            </w:r>
          </w:p>
        </w:tc>
      </w:tr>
      <w:tr w:rsidR="002F1B14" w:rsidRPr="002F1B14" w:rsidTr="000E2AB1">
        <w:trPr>
          <w:trHeight w:val="280"/>
        </w:trPr>
        <w:tc>
          <w:tcPr>
            <w:tcW w:w="1464" w:type="pct"/>
            <w:noWrap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苏飞</w:t>
            </w:r>
          </w:p>
        </w:tc>
        <w:tc>
          <w:tcPr>
            <w:tcW w:w="3536" w:type="pct"/>
            <w:noWrap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四川省医院协会副会长</w:t>
            </w:r>
          </w:p>
        </w:tc>
      </w:tr>
      <w:tr w:rsidR="002F1B14" w:rsidRPr="002F1B14" w:rsidTr="000E2AB1">
        <w:trPr>
          <w:trHeight w:val="280"/>
        </w:trPr>
        <w:tc>
          <w:tcPr>
            <w:tcW w:w="1464" w:type="pct"/>
            <w:noWrap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王毅</w:t>
            </w:r>
          </w:p>
        </w:tc>
        <w:tc>
          <w:tcPr>
            <w:tcW w:w="3536" w:type="pct"/>
            <w:noWrap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重庆市医院协会副会长</w:t>
            </w:r>
          </w:p>
        </w:tc>
      </w:tr>
      <w:tr w:rsidR="002F1B14" w:rsidRPr="002F1B14" w:rsidTr="000E2AB1">
        <w:trPr>
          <w:trHeight w:val="280"/>
        </w:trPr>
        <w:tc>
          <w:tcPr>
            <w:tcW w:w="1464" w:type="pct"/>
            <w:noWrap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lastRenderedPageBreak/>
              <w:t>徐俊波</w:t>
            </w:r>
          </w:p>
        </w:tc>
        <w:tc>
          <w:tcPr>
            <w:tcW w:w="3536" w:type="pct"/>
            <w:noWrap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成都市第三人民医院党委书记</w:t>
            </w:r>
          </w:p>
        </w:tc>
      </w:tr>
      <w:tr w:rsidR="002F1B14" w:rsidRPr="002F1B14" w:rsidTr="000E2AB1">
        <w:trPr>
          <w:trHeight w:val="280"/>
        </w:trPr>
        <w:tc>
          <w:tcPr>
            <w:tcW w:w="1464" w:type="pct"/>
            <w:noWrap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廖雪松</w:t>
            </w:r>
          </w:p>
        </w:tc>
        <w:tc>
          <w:tcPr>
            <w:tcW w:w="3536" w:type="pct"/>
            <w:noWrap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成都市第六人民医院院长</w:t>
            </w:r>
          </w:p>
        </w:tc>
      </w:tr>
      <w:tr w:rsidR="002F1B14" w:rsidRPr="002F1B14" w:rsidTr="000E2AB1">
        <w:trPr>
          <w:trHeight w:val="280"/>
        </w:trPr>
        <w:tc>
          <w:tcPr>
            <w:tcW w:w="1464" w:type="pct"/>
            <w:noWrap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陈柯</w:t>
            </w:r>
          </w:p>
        </w:tc>
        <w:tc>
          <w:tcPr>
            <w:tcW w:w="3536" w:type="pct"/>
            <w:noWrap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乐山市中医医院院长</w:t>
            </w:r>
          </w:p>
        </w:tc>
      </w:tr>
      <w:tr w:rsidR="002F1B14" w:rsidRPr="002F1B14" w:rsidTr="000E2AB1">
        <w:trPr>
          <w:trHeight w:val="280"/>
        </w:trPr>
        <w:tc>
          <w:tcPr>
            <w:tcW w:w="1464" w:type="pct"/>
            <w:noWrap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朱崇安</w:t>
            </w:r>
          </w:p>
        </w:tc>
        <w:tc>
          <w:tcPr>
            <w:tcW w:w="3536" w:type="pct"/>
            <w:noWrap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资阳市中医医院院长</w:t>
            </w:r>
          </w:p>
        </w:tc>
      </w:tr>
      <w:tr w:rsidR="002F1B14" w:rsidRPr="002F1B14" w:rsidTr="000E2AB1">
        <w:trPr>
          <w:trHeight w:val="280"/>
        </w:trPr>
        <w:tc>
          <w:tcPr>
            <w:tcW w:w="1464" w:type="pct"/>
            <w:noWrap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冉启军</w:t>
            </w:r>
          </w:p>
        </w:tc>
        <w:tc>
          <w:tcPr>
            <w:tcW w:w="3536" w:type="pct"/>
            <w:noWrap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宣汉县人民医院院长</w:t>
            </w:r>
          </w:p>
        </w:tc>
      </w:tr>
      <w:tr w:rsidR="002F1B14" w:rsidRPr="002F1B14" w:rsidTr="000E2AB1">
        <w:trPr>
          <w:trHeight w:val="280"/>
        </w:trPr>
        <w:tc>
          <w:tcPr>
            <w:tcW w:w="1464" w:type="pct"/>
            <w:noWrap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谢莉</w:t>
            </w:r>
          </w:p>
        </w:tc>
        <w:tc>
          <w:tcPr>
            <w:tcW w:w="3536" w:type="pct"/>
            <w:noWrap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射洪市人民医院院长</w:t>
            </w:r>
          </w:p>
        </w:tc>
      </w:tr>
      <w:tr w:rsidR="002F1B14" w:rsidRPr="002F1B14" w:rsidTr="000E2AB1">
        <w:trPr>
          <w:trHeight w:val="280"/>
        </w:trPr>
        <w:tc>
          <w:tcPr>
            <w:tcW w:w="1464" w:type="pct"/>
            <w:noWrap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朱世英</w:t>
            </w:r>
          </w:p>
        </w:tc>
        <w:tc>
          <w:tcPr>
            <w:tcW w:w="3536" w:type="pct"/>
            <w:noWrap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三台县人民医院院长</w:t>
            </w:r>
          </w:p>
        </w:tc>
      </w:tr>
      <w:tr w:rsidR="002F1B14" w:rsidRPr="002F1B14" w:rsidTr="000E2AB1">
        <w:trPr>
          <w:trHeight w:val="280"/>
        </w:trPr>
        <w:tc>
          <w:tcPr>
            <w:tcW w:w="1464" w:type="pct"/>
            <w:noWrap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甘洪</w:t>
            </w:r>
          </w:p>
        </w:tc>
        <w:tc>
          <w:tcPr>
            <w:tcW w:w="3536" w:type="pct"/>
            <w:noWrap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大竹县人民医院党委书记</w:t>
            </w:r>
          </w:p>
        </w:tc>
      </w:tr>
      <w:tr w:rsidR="002F1B14" w:rsidRPr="002F1B14" w:rsidTr="000E2AB1">
        <w:trPr>
          <w:trHeight w:val="280"/>
        </w:trPr>
        <w:tc>
          <w:tcPr>
            <w:tcW w:w="1464" w:type="pct"/>
            <w:noWrap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龚放</w:t>
            </w:r>
          </w:p>
        </w:tc>
        <w:tc>
          <w:tcPr>
            <w:tcW w:w="3536" w:type="pct"/>
            <w:noWrap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重庆医科大学附属永川医院院长</w:t>
            </w:r>
          </w:p>
        </w:tc>
      </w:tr>
      <w:tr w:rsidR="002F1B14" w:rsidRPr="002F1B14" w:rsidTr="000E2AB1">
        <w:trPr>
          <w:trHeight w:val="280"/>
        </w:trPr>
        <w:tc>
          <w:tcPr>
            <w:tcW w:w="1464" w:type="pct"/>
            <w:noWrap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孙贵银</w:t>
            </w:r>
          </w:p>
        </w:tc>
        <w:tc>
          <w:tcPr>
            <w:tcW w:w="3536" w:type="pct"/>
            <w:noWrap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重庆市江津区中心医院院长</w:t>
            </w:r>
          </w:p>
        </w:tc>
      </w:tr>
      <w:tr w:rsidR="002F1B14" w:rsidRPr="002F1B14" w:rsidTr="000E2AB1">
        <w:trPr>
          <w:trHeight w:val="280"/>
        </w:trPr>
        <w:tc>
          <w:tcPr>
            <w:tcW w:w="1464" w:type="pct"/>
            <w:noWrap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邓泽虎</w:t>
            </w:r>
          </w:p>
        </w:tc>
        <w:tc>
          <w:tcPr>
            <w:tcW w:w="3536" w:type="pct"/>
            <w:noWrap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重庆市九龙坡区人民医院院长</w:t>
            </w:r>
          </w:p>
        </w:tc>
      </w:tr>
      <w:tr w:rsidR="002F1B14" w:rsidRPr="002F1B14" w:rsidTr="000E2AB1">
        <w:trPr>
          <w:trHeight w:val="280"/>
        </w:trPr>
        <w:tc>
          <w:tcPr>
            <w:tcW w:w="1464" w:type="pct"/>
            <w:noWrap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郑波</w:t>
            </w:r>
          </w:p>
        </w:tc>
        <w:tc>
          <w:tcPr>
            <w:tcW w:w="3536" w:type="pct"/>
            <w:noWrap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重庆市荣昌县人民医院院长</w:t>
            </w:r>
          </w:p>
        </w:tc>
      </w:tr>
      <w:tr w:rsidR="002F1B14" w:rsidRPr="002F1B14" w:rsidTr="000E2AB1">
        <w:trPr>
          <w:trHeight w:val="280"/>
        </w:trPr>
        <w:tc>
          <w:tcPr>
            <w:tcW w:w="1464" w:type="pct"/>
            <w:noWrap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罗万云</w:t>
            </w:r>
          </w:p>
        </w:tc>
        <w:tc>
          <w:tcPr>
            <w:tcW w:w="3536" w:type="pct"/>
            <w:noWrap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重庆市巴南区人民医院党委书记</w:t>
            </w:r>
          </w:p>
        </w:tc>
      </w:tr>
      <w:tr w:rsidR="002F1B14" w:rsidRPr="002F1B14" w:rsidTr="000E2AB1">
        <w:trPr>
          <w:trHeight w:val="290"/>
        </w:trPr>
        <w:tc>
          <w:tcPr>
            <w:tcW w:w="1464" w:type="pct"/>
            <w:noWrap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张劲松</w:t>
            </w:r>
          </w:p>
        </w:tc>
        <w:tc>
          <w:tcPr>
            <w:tcW w:w="3536" w:type="pct"/>
            <w:noWrap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重庆市涪陵县人民医院党委书记</w:t>
            </w:r>
          </w:p>
        </w:tc>
      </w:tr>
      <w:tr w:rsidR="002F1B14" w:rsidRPr="002F1B14" w:rsidTr="000E2AB1">
        <w:trPr>
          <w:trHeight w:val="280"/>
        </w:trPr>
        <w:tc>
          <w:tcPr>
            <w:tcW w:w="1464" w:type="pct"/>
            <w:noWrap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焦钰聪</w:t>
            </w:r>
          </w:p>
        </w:tc>
        <w:tc>
          <w:tcPr>
            <w:tcW w:w="3536" w:type="pct"/>
            <w:noWrap/>
          </w:tcPr>
          <w:p w:rsidR="002F1B14" w:rsidRPr="002F1B14" w:rsidRDefault="002F1B14" w:rsidP="000E2AB1">
            <w:pPr>
              <w:widowControl/>
              <w:jc w:val="left"/>
              <w:rPr>
                <w:rFonts w:ascii="宋体" w:hAnsi="宋体" w:cs="方正仿宋_GBK"/>
                <w:color w:val="333333"/>
                <w:sz w:val="28"/>
                <w:szCs w:val="28"/>
                <w:shd w:val="clear" w:color="auto" w:fill="FFFFFF"/>
              </w:rPr>
            </w:pPr>
            <w:r w:rsidRPr="002F1B14">
              <w:rPr>
                <w:rFonts w:ascii="宋体" w:hAnsi="宋体" w:cs="方正仿宋_GBK" w:hint="eastAsia"/>
                <w:color w:val="333333"/>
                <w:sz w:val="28"/>
                <w:szCs w:val="28"/>
                <w:shd w:val="clear" w:color="auto" w:fill="FFFFFF"/>
              </w:rPr>
              <w:t>北京中欧国际医院管理技术研究院办公室主任</w:t>
            </w:r>
          </w:p>
        </w:tc>
      </w:tr>
    </w:tbl>
    <w:p w:rsidR="002F1B14" w:rsidRPr="002F1B14" w:rsidRDefault="002F1B14" w:rsidP="002F1B14">
      <w:pPr>
        <w:widowControl/>
        <w:jc w:val="left"/>
        <w:rPr>
          <w:rFonts w:ascii="宋体" w:hAnsi="宋体" w:cs="方正仿宋_GBK"/>
          <w:color w:val="333333"/>
          <w:sz w:val="28"/>
          <w:szCs w:val="28"/>
          <w:shd w:val="clear" w:color="auto" w:fill="FFFFFF"/>
        </w:rPr>
      </w:pPr>
    </w:p>
    <w:p w:rsidR="00D24476" w:rsidRPr="002F1B14" w:rsidRDefault="002F1B14">
      <w:pPr>
        <w:rPr>
          <w:rFonts w:ascii="宋体" w:hAnsi="宋体"/>
          <w:sz w:val="28"/>
          <w:szCs w:val="28"/>
        </w:rPr>
      </w:pPr>
    </w:p>
    <w:sectPr w:rsidR="00D24476" w:rsidRPr="002F1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14"/>
    <w:rsid w:val="002F1B14"/>
    <w:rsid w:val="00990D01"/>
    <w:rsid w:val="00E3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9337C-3D48-4D2B-A721-6AD4DFA8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B14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F1B1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张晓雯</dc:creator>
  <cp:keywords/>
  <dc:description/>
  <cp:lastModifiedBy>张晓雯</cp:lastModifiedBy>
  <cp:revision>1</cp:revision>
  <dcterms:created xsi:type="dcterms:W3CDTF">2022-06-27T03:39:00Z</dcterms:created>
  <dcterms:modified xsi:type="dcterms:W3CDTF">2022-06-27T03:39:00Z</dcterms:modified>
</cp:coreProperties>
</file>